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26" w:rsidRDefault="00D45C26" w:rsidP="00D45C26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D625C0">
        <w:rPr>
          <w:rFonts w:ascii="Times New Roman" w:hAnsi="Times New Roman"/>
          <w:sz w:val="28"/>
          <w:szCs w:val="28"/>
        </w:rPr>
        <w:t>Народные инструменты</w:t>
      </w:r>
    </w:p>
    <w:p w:rsidR="00D45C26" w:rsidRDefault="00D45C26" w:rsidP="00D45C26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D45C26" w:rsidRDefault="00D45C26" w:rsidP="00D45C26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D625C0">
        <w:rPr>
          <w:rFonts w:ascii="Times New Roman" w:hAnsi="Times New Roman"/>
        </w:rPr>
        <w:t xml:space="preserve">       В первые годы работы Вечерней музыкальной школы из народных инструментов были баян и аккордеон. </w:t>
      </w:r>
      <w:r>
        <w:rPr>
          <w:rFonts w:ascii="Times New Roman" w:hAnsi="Times New Roman"/>
        </w:rPr>
        <w:t>Сегодня учат игре на баяне и аккордеоне ветеран ДШИ Анастасия Евгеньевна Морозова и Мария Александровна Пряникова. Много лет в классе аккордеона работали А.А.Кузнецов, Е.Ю.Карасева, О.И. Труфан. С ансамблем русской народной песни «Вереюшка» работает талантливый концертмейстер-баянист Виктор Николаевич Макаров, владеющий обширным репертуаром и исполняющий любую песню в любой тональности.</w:t>
      </w:r>
    </w:p>
    <w:p w:rsidR="00D45C26" w:rsidRDefault="00D45C26" w:rsidP="00D45C26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437B0A9" wp14:editId="47813FDA">
            <wp:extent cx="1752600" cy="1433065"/>
            <wp:effectExtent l="19050" t="0" r="0" b="0"/>
            <wp:docPr id="121" name="Рисунок 72" descr="C:\Users\user\AppData\Local\Microsoft\Windows\Temporary Internet Files\Content.Word\класс аккорде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AppData\Local\Microsoft\Windows\Temporary Internet Files\Content.Word\класс аккордеона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358" cy="143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47B5CB8" wp14:editId="4BA0E678">
            <wp:extent cx="977900" cy="1466850"/>
            <wp:effectExtent l="19050" t="0" r="0" b="0"/>
            <wp:docPr id="123" name="Рисунок 87" descr="G:\Буклет 50-летие\Аккордеон\Карасева Е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G:\Буклет 50-летие\Аккордеон\Карасева ЕЮ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01" cy="146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62660" cy="1443990"/>
            <wp:effectExtent l="0" t="0" r="8890" b="3810"/>
            <wp:docPr id="2" name="Рисунок 2" descr="Труфан Ольга Иван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уфан Ольга Иванов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C0"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6B66B72" wp14:editId="4F44FD28">
            <wp:extent cx="1009650" cy="1514475"/>
            <wp:effectExtent l="19050" t="0" r="0" b="0"/>
            <wp:docPr id="146" name="Рисунок 123" descr="G:\Буклет 50-летие\Аккордеон\morozova-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G:\Буклет 50-летие\Аккордеон\morozova-a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4B0D467" wp14:editId="2ED14A56">
            <wp:extent cx="1200150" cy="1448238"/>
            <wp:effectExtent l="19050" t="0" r="0" b="0"/>
            <wp:docPr id="124" name="Рисунок 90" descr="G:\Буклет 50-летие\Аккордеон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G:\Буклет 50-летие\Аккордеон\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20" cy="145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26" w:rsidRPr="00A97EA8" w:rsidRDefault="00D45C26" w:rsidP="00D45C26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Гитара, домра и балалайка всегда были популярными инструментами, много лет прекрасно работает домрист и гитарист Надежда Геннадьевна Кустова, творчески  работали Николай Евгеньевич Бабушкин и Павел Анатольевич Бондаренко, пришли  талантливые преподаватели и яркие исполнители Виктор Сергеевич Климин, Матвей Михайлович Байдиков и Юрий Николаевич Стасюк.</w:t>
      </w:r>
    </w:p>
    <w:p w:rsidR="00D45C26" w:rsidRDefault="00D45C26" w:rsidP="00D45C26">
      <w:pPr>
        <w:spacing w:after="0"/>
        <w:ind w:left="-709"/>
        <w:jc w:val="center"/>
      </w:pPr>
      <w:r w:rsidRPr="00B802DB">
        <w:rPr>
          <w:noProof/>
          <w:lang w:eastAsia="ru-RU"/>
        </w:rPr>
        <w:drawing>
          <wp:inline distT="0" distB="0" distL="0" distR="0" wp14:anchorId="2E1D93B2" wp14:editId="3FB7CDF5">
            <wp:extent cx="2352675" cy="2004691"/>
            <wp:effectExtent l="19050" t="0" r="9525" b="0"/>
            <wp:docPr id="135" name="Рисунок 93" descr="C:\Users\user\AppData\Local\Microsoft\Windows\Temporary Internet Files\Content.Word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user\AppData\Local\Microsoft\Windows\Temporary Internet Files\Content.Word\Image (3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0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2DB">
        <w:rPr>
          <w:noProof/>
          <w:lang w:eastAsia="ru-RU"/>
        </w:rPr>
        <w:drawing>
          <wp:inline distT="0" distB="0" distL="0" distR="0" wp14:anchorId="096515FC" wp14:editId="06092032">
            <wp:extent cx="1311552" cy="2028825"/>
            <wp:effectExtent l="19050" t="0" r="2898" b="0"/>
            <wp:docPr id="44" name="Рисунок 92" descr="G:\Буклет 50-летие\Гитарист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:\Буклет 50-летие\Гитаристы\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46" cy="203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2DB">
        <w:rPr>
          <w:noProof/>
          <w:lang w:eastAsia="ru-RU"/>
        </w:rPr>
        <w:drawing>
          <wp:inline distT="0" distB="0" distL="0" distR="0" wp14:anchorId="2724C1C2" wp14:editId="4829EDAB">
            <wp:extent cx="1962150" cy="2009288"/>
            <wp:effectExtent l="19050" t="0" r="0" b="0"/>
            <wp:docPr id="132" name="Рисунок 91" descr="G:\Буклет 50-летие\Аккордеон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G:\Буклет 50-летие\Аккордеон\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0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2DB">
        <w:rPr>
          <w:noProof/>
          <w:lang w:eastAsia="ru-RU"/>
        </w:rPr>
        <w:drawing>
          <wp:inline distT="0" distB="0" distL="0" distR="0" wp14:anchorId="0B8F89D3" wp14:editId="1CA708D2">
            <wp:extent cx="1428750" cy="1583754"/>
            <wp:effectExtent l="19050" t="0" r="0" b="0"/>
            <wp:docPr id="143" name="Рисунок 107" descr="G:\Буклет 50-летие\Гитаристы\Бондаренко Павел Анато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:\Буклет 50-летие\Гитаристы\Бондаренко Павел Анатольевич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24" cy="159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2DB">
        <w:rPr>
          <w:noProof/>
          <w:lang w:eastAsia="ru-RU"/>
        </w:rPr>
        <w:drawing>
          <wp:inline distT="0" distB="0" distL="0" distR="0" wp14:anchorId="4F0A175C" wp14:editId="512F11AB">
            <wp:extent cx="1095375" cy="1754914"/>
            <wp:effectExtent l="19050" t="0" r="9525" b="0"/>
            <wp:docPr id="136" name="Рисунок 106" descr="G:\Буклет 50-летие\Гитаристы\Байдиков 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G:\Буклет 50-летие\Гитаристы\Байдиков ММ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57" cy="175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02DB">
        <w:rPr>
          <w:noProof/>
          <w:lang w:eastAsia="ru-RU"/>
        </w:rPr>
        <w:drawing>
          <wp:inline distT="0" distB="0" distL="0" distR="0" wp14:anchorId="15C5A085" wp14:editId="59ABC829">
            <wp:extent cx="1076325" cy="1830704"/>
            <wp:effectExtent l="19050" t="0" r="9525" b="0"/>
            <wp:docPr id="137" name="Рисунок 108" descr="C:\Users\user\AppData\Local\Microsoft\Windows\Temporary Internet Files\Content.Word\Виктор Кли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user\AppData\Local\Microsoft\Windows\Temporary Internet Files\Content.Word\Виктор Климин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86" cy="183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2AAF6D" wp14:editId="3698BCF8">
            <wp:extent cx="1952625" cy="1689772"/>
            <wp:effectExtent l="19050" t="0" r="0" b="0"/>
            <wp:docPr id="142" name="Рисунок 122" descr="G:\Буклет 50-летие\Гитаристы\Стасюк Юрий 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G:\Буклет 50-летие\Гитаристы\Стасюк Юрий Ник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31" cy="16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26" w:rsidRPr="00B802DB" w:rsidRDefault="00D45C26" w:rsidP="00D45C26">
      <w:pPr>
        <w:spacing w:after="0"/>
        <w:ind w:left="-709"/>
        <w:jc w:val="both"/>
        <w:rPr>
          <w:rFonts w:ascii="Times New Roman" w:hAnsi="Times New Roman"/>
        </w:rPr>
      </w:pPr>
      <w:r w:rsidRPr="00B802DB">
        <w:rPr>
          <w:rFonts w:ascii="Times New Roman" w:hAnsi="Times New Roman"/>
        </w:rPr>
        <w:t xml:space="preserve">    Ученики успешно участвуют в конкурсах, Н.Семитко награжден стипендией фонда «Новые имена Москвы»</w:t>
      </w:r>
    </w:p>
    <w:p w:rsidR="00D45C26" w:rsidRDefault="00D45C26" w:rsidP="00D45C26">
      <w:pPr>
        <w:spacing w:after="0"/>
        <w:ind w:left="-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C963DCD" wp14:editId="4ACDB4CB">
            <wp:extent cx="1828493" cy="1447800"/>
            <wp:effectExtent l="19050" t="0" r="307" b="0"/>
            <wp:docPr id="144" name="Рисунок 117" descr="C:\Users\user\AppData\Local\Microsoft\Windows\Temporary Internet Files\Content.Word\Матвей Байд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user\AppData\Local\Microsoft\Windows\Temporary Internet Files\Content.Word\Матвей Байдиков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23" cy="144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9DA8FC" wp14:editId="4B68B233">
            <wp:extent cx="1095375" cy="1420167"/>
            <wp:effectExtent l="19050" t="0" r="9525" b="0"/>
            <wp:docPr id="145" name="Рисунок 120" descr="G:\Буклет 50-летие\Гитаристы\Семи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G:\Буклет 50-летие\Гитаристы\Семитко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21" cy="142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892287" wp14:editId="49FE39E8">
            <wp:extent cx="818630" cy="1552575"/>
            <wp:effectExtent l="19050" t="0" r="520" b="0"/>
            <wp:docPr id="147" name="Рисунок 124" descr="C:\Users\user\AppData\Local\Microsoft\Windows\Temporary Internet Files\Content.Word\dshi_most_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user\AppData\Local\Microsoft\Windows\Temporary Internet Files\Content.Word\dshi_most_302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006135" wp14:editId="5E9E059E">
            <wp:extent cx="2181225" cy="1458569"/>
            <wp:effectExtent l="19050" t="0" r="9525" b="0"/>
            <wp:docPr id="148" name="Рисунок 127" descr="C:\Users\user\AppData\Local\Microsoft\Windows\Temporary Internet Files\Content.Word\dshi_most_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user\AppData\Local\Microsoft\Windows\Temporary Internet Files\Content.Word\dshi_most_304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854" cy="146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26" w:rsidRPr="00CA572F" w:rsidRDefault="00D45C26" w:rsidP="00D45C26">
      <w:pPr>
        <w:spacing w:after="0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CA572F">
        <w:rPr>
          <w:rFonts w:ascii="Times New Roman" w:hAnsi="Times New Roman"/>
        </w:rPr>
        <w:t>Развитие классов балалайки и домры связано с приходом в школу Марины Валерьевны Захаровой. Она энергично занимается с оркестром, привлекая все больше учащихся и требуя обязательный статус занятиям в оркестре. Первые же концертные выступления показали, что талантливый педагог при желании может делать чудеса. М.В.Захарова уже неоднократно участвовала с квинтетом балалаек в конкурсах разных уровней.</w:t>
      </w:r>
    </w:p>
    <w:p w:rsidR="00D45C26" w:rsidRDefault="00D45C26" w:rsidP="00D45C26">
      <w:pPr>
        <w:spacing w:after="0"/>
        <w:ind w:left="-709"/>
        <w:jc w:val="both"/>
      </w:pPr>
      <w:r>
        <w:rPr>
          <w:noProof/>
          <w:lang w:eastAsia="ru-RU"/>
        </w:rPr>
        <w:drawing>
          <wp:inline distT="0" distB="0" distL="0" distR="0" wp14:anchorId="6F4A76A8" wp14:editId="16B6F954">
            <wp:extent cx="3158025" cy="1685925"/>
            <wp:effectExtent l="19050" t="0" r="4275" b="0"/>
            <wp:docPr id="149" name="Рисунок 130" descr="C:\Users\user\AppData\Local\Microsoft\Windows\Temporary Internet Files\Content.Word\dshi_most_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user\AppData\Local\Microsoft\Windows\Temporary Internet Files\Content.Word\dshi_most_305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87CD62" wp14:editId="68DECF1D">
            <wp:extent cx="2966183" cy="1666875"/>
            <wp:effectExtent l="19050" t="0" r="5617" b="0"/>
            <wp:docPr id="150" name="Рисунок 133" descr="C:\Users\user\AppData\Local\Microsoft\Windows\Temporary Internet Files\Content.Word\dshi_most_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user\AppData\Local\Microsoft\Windows\Temporary Internet Files\Content.Word\dshi_most_303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40" cy="167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26" w:rsidRDefault="00D45C26" w:rsidP="00D45C26">
      <w:pPr>
        <w:spacing w:after="0"/>
        <w:ind w:left="-709"/>
        <w:jc w:val="both"/>
      </w:pPr>
    </w:p>
    <w:p w:rsidR="00D45C26" w:rsidRDefault="00D45C26" w:rsidP="00D45C26">
      <w:pPr>
        <w:spacing w:after="0"/>
        <w:ind w:left="-709"/>
        <w:jc w:val="both"/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ФЛЕЙТА</w:t>
      </w:r>
    </w:p>
    <w:p w:rsidR="00D45C26" w:rsidRPr="00D00750" w:rsidRDefault="00D45C26" w:rsidP="00D45C26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D45C26" w:rsidRPr="00061978" w:rsidRDefault="00D45C26" w:rsidP="00D45C26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 Удивительно самобытный</w:t>
      </w:r>
      <w:r w:rsidRPr="003F1AEA">
        <w:rPr>
          <w:rFonts w:ascii="Times New Roman" w:hAnsi="Times New Roman"/>
          <w:lang w:eastAsia="ru-RU"/>
        </w:rPr>
        <w:t xml:space="preserve"> преподаватель класса флейты </w:t>
      </w:r>
      <w:r w:rsidRPr="003F1AEA">
        <w:rPr>
          <w:rFonts w:ascii="Times New Roman" w:hAnsi="Times New Roman"/>
          <w:b/>
          <w:lang w:eastAsia="ru-RU"/>
        </w:rPr>
        <w:t>Анна Орлениевна Плющева</w:t>
      </w:r>
      <w:r>
        <w:rPr>
          <w:rFonts w:ascii="Times New Roman" w:hAnsi="Times New Roman"/>
          <w:b/>
          <w:lang w:eastAsia="ru-RU"/>
        </w:rPr>
        <w:t xml:space="preserve">, </w:t>
      </w:r>
      <w:r w:rsidRPr="00CA572F">
        <w:rPr>
          <w:rFonts w:ascii="Times New Roman" w:hAnsi="Times New Roman"/>
          <w:lang w:eastAsia="ru-RU"/>
        </w:rPr>
        <w:t xml:space="preserve">выпускница ГМПИ им. Гнесиных, </w:t>
      </w:r>
      <w:r>
        <w:rPr>
          <w:rFonts w:ascii="Times New Roman" w:hAnsi="Times New Roman"/>
          <w:lang w:eastAsia="ru-RU"/>
        </w:rPr>
        <w:t xml:space="preserve">создала в своем классе творческую атмосферу любви и удовольствия от общения с волшебными тембрами флейты и блок-флейты. </w:t>
      </w:r>
      <w:r w:rsidRPr="00061978">
        <w:rPr>
          <w:rFonts w:ascii="Times New Roman" w:hAnsi="Times New Roman"/>
        </w:rPr>
        <w:t>А.О.</w:t>
      </w:r>
      <w:r>
        <w:rPr>
          <w:rFonts w:ascii="Times New Roman" w:hAnsi="Times New Roman"/>
        </w:rPr>
        <w:t xml:space="preserve"> </w:t>
      </w:r>
      <w:r w:rsidRPr="00061978">
        <w:rPr>
          <w:rFonts w:ascii="Times New Roman" w:hAnsi="Times New Roman"/>
        </w:rPr>
        <w:t xml:space="preserve">Плющева является одним из самых профессиональных специалистов духовиков города Троицка. </w:t>
      </w:r>
    </w:p>
    <w:p w:rsidR="00D45C26" w:rsidRDefault="00D45C26" w:rsidP="00D45C26">
      <w:pPr>
        <w:spacing w:line="240" w:lineRule="auto"/>
        <w:ind w:left="-709"/>
        <w:jc w:val="both"/>
        <w:rPr>
          <w:rFonts w:ascii="Times New Roman" w:hAnsi="Times New Roman"/>
        </w:rPr>
      </w:pPr>
      <w:r w:rsidRPr="00061978">
        <w:rPr>
          <w:rFonts w:ascii="Times New Roman" w:hAnsi="Times New Roman"/>
        </w:rPr>
        <w:t xml:space="preserve">            А.О. Плющева разработала собственную методику быстрого обучения игре на блок-флейте, что позволяет ученикам младших классов уже участвовать в школьных концертах и на городских мероприятиях. Разработала собственную адаптированную программу, рассчитанную на детей  с ограниченными возможностями</w:t>
      </w:r>
      <w:r>
        <w:rPr>
          <w:rFonts w:ascii="Times New Roman" w:hAnsi="Times New Roman"/>
        </w:rPr>
        <w:t xml:space="preserve">. </w:t>
      </w:r>
      <w:r w:rsidRPr="00061978">
        <w:rPr>
          <w:rFonts w:ascii="Times New Roman" w:hAnsi="Times New Roman"/>
        </w:rPr>
        <w:t>Особое место в методике занимает система постановки исполнительского дыхания, включающая физические упражнения, а также приемы, взятые из вокальных методик</w:t>
      </w:r>
      <w:r w:rsidRPr="00D00750">
        <w:rPr>
          <w:rFonts w:ascii="Times New Roman" w:hAnsi="Times New Roman"/>
        </w:rPr>
        <w:t>. Большое внимание в классе  уделяется развитию навыков ансамблевой игры. В 2012 г ученица 7 класса Ивлева Е. получила 1 премию и звание  Лауреата на зональном конкурсе "Юный концертмейстер и ансамблист".</w:t>
      </w:r>
      <w:r>
        <w:rPr>
          <w:rFonts w:ascii="Times New Roman" w:hAnsi="Times New Roman"/>
        </w:rPr>
        <w:t xml:space="preserve"> </w:t>
      </w:r>
      <w:r w:rsidRPr="00061978">
        <w:rPr>
          <w:rFonts w:ascii="Times New Roman" w:hAnsi="Times New Roman"/>
        </w:rPr>
        <w:t xml:space="preserve">Учащиеся класса многократно участвовали в конкурсах духовых инструментов, фестивалях и смотрах. Награждены званиями лауреатов и дипломантов. </w:t>
      </w:r>
      <w:r w:rsidRPr="00D00750">
        <w:rPr>
          <w:rFonts w:ascii="Times New Roman" w:hAnsi="Times New Roman"/>
        </w:rPr>
        <w:t xml:space="preserve">В 2014 году на </w:t>
      </w:r>
      <w:r w:rsidRPr="00D00750">
        <w:rPr>
          <w:rFonts w:ascii="Times New Roman" w:hAnsi="Times New Roman"/>
          <w:lang w:val="en-US"/>
        </w:rPr>
        <w:t>VII</w:t>
      </w:r>
      <w:r w:rsidRPr="00D00750">
        <w:rPr>
          <w:rFonts w:ascii="Times New Roman" w:hAnsi="Times New Roman"/>
        </w:rPr>
        <w:t xml:space="preserve"> Фестивале детского творчества «Новые имена Москвы» учащиеся Алихашкина Екатерина и Шевлякова Варвара награждены стипендией фонда «Новые имена», а педагогическая работа А.О. Плющевой получила высокую профессиональную оценку экспертов фонда</w:t>
      </w:r>
      <w:r>
        <w:rPr>
          <w:rFonts w:ascii="Times New Roman" w:hAnsi="Times New Roman"/>
        </w:rPr>
        <w:t xml:space="preserve"> «Новые имена».</w:t>
      </w:r>
    </w:p>
    <w:p w:rsidR="00D45C26" w:rsidRDefault="00D45C26" w:rsidP="00D45C26">
      <w:pPr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BC7350" wp14:editId="46A08D7E">
            <wp:extent cx="1771650" cy="1794076"/>
            <wp:effectExtent l="19050" t="0" r="0" b="0"/>
            <wp:docPr id="160" name="Рисунок 140" descr="C:\Users\user\AppData\Local\Microsoft\Windows\Temporary Internet Files\Content.Word\DSC065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user\AppData\Local\Microsoft\Windows\Temporary Internet Files\Content.Word\DSC06535a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88" cy="179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60F4EA" wp14:editId="5AA07C30">
            <wp:extent cx="1562100" cy="1788451"/>
            <wp:effectExtent l="19050" t="0" r="0" b="0"/>
            <wp:docPr id="161" name="Рисунок 152" descr="C:\Users\user\AppData\Local\Microsoft\Windows\Temporary Internet Files\Content.Word\Плющева А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user\AppData\Local\Microsoft\Windows\Temporary Internet Files\Content.Word\Плющева АО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25" cy="178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C92CB4" wp14:editId="15C4EB7B">
            <wp:extent cx="2702462" cy="1752600"/>
            <wp:effectExtent l="19050" t="0" r="2638" b="0"/>
            <wp:docPr id="162" name="Рисунок 148" descr="C:\Users\user\AppData\Local\Microsoft\Windows\Temporary Internet Files\Content.Word\Класс Анны Орлениевны Плющевой 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user\AppData\Local\Microsoft\Windows\Temporary Internet Files\Content.Word\Класс Анны Орлениевны Плющевой 2010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37" cy="175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26" w:rsidRPr="002A313B" w:rsidRDefault="00D45C26" w:rsidP="00D45C26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1475" cy="1491615"/>
            <wp:effectExtent l="0" t="0" r="3175" b="0"/>
            <wp:docPr id="1" name="Рисунок 1" descr="imag467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4673-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8A8B5A" wp14:editId="6410C1FA">
            <wp:extent cx="1714500" cy="1522747"/>
            <wp:effectExtent l="19050" t="0" r="0" b="0"/>
            <wp:docPr id="154" name="Рисунок 145" descr="C:\Users\user\AppData\Local\Microsoft\Windows\Temporary Internet Files\Content.Word\А.О.Плющева с Синициной и Ивле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user\AppData\Local\Microsoft\Windows\Temporary Internet Files\Content.Word\А.О.Плющева с Синициной и Ивлевой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42" cy="152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750"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EE7C31" wp14:editId="651F64FA">
            <wp:extent cx="3019425" cy="1634750"/>
            <wp:effectExtent l="19050" t="0" r="9525" b="0"/>
            <wp:docPr id="235" name="Рисунок 215" descr="G:\Буклет 50-летие\Плющева\2013_05_23_img_9999_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G:\Буклет 50-летие\Плющева\2013_05_23_img_9999_17_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3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71AA5C" wp14:editId="23A12F3D">
            <wp:extent cx="2457450" cy="1634180"/>
            <wp:effectExtent l="19050" t="0" r="0" b="0"/>
            <wp:docPr id="167" name="Рисунок 165" descr="C:\Users\user\AppData\Local\Microsoft\Windows\Temporary Internet Files\Content.Word\Плющева ОАПрилипко Илья, Кац Мариам, Геронимус Женя, Костюк Александр, Ивлева Катя, Синицына Варвара, Синицына Александра,Лялина Катя, Булан Саша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user\AppData\Local\Microsoft\Windows\Temporary Internet Files\Content.Word\Плющева ОАПрилипко Илья, Кац Мариам, Геронимус Женя, Костюк Александр, Ивлева Катя, Синицына Варвара, Синицына Александра,Лялина Катя, Булан Саша,.pn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02" cy="163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26" w:rsidRPr="00061978" w:rsidRDefault="00D45C26" w:rsidP="00D45C26">
      <w:pPr>
        <w:spacing w:line="240" w:lineRule="auto"/>
        <w:ind w:left="-709"/>
        <w:jc w:val="both"/>
        <w:rPr>
          <w:rFonts w:ascii="Times New Roman" w:hAnsi="Times New Roman"/>
        </w:rPr>
      </w:pPr>
    </w:p>
    <w:p w:rsidR="00D45C26" w:rsidRDefault="00D45C26" w:rsidP="00D45C26">
      <w:pPr>
        <w:spacing w:after="0" w:line="240" w:lineRule="auto"/>
        <w:ind w:left="-709"/>
        <w:jc w:val="center"/>
        <w:rPr>
          <w:rFonts w:ascii="Times New Roman" w:hAnsi="Times New Roman"/>
          <w:b/>
          <w:lang w:eastAsia="ru-RU"/>
        </w:rPr>
      </w:pPr>
    </w:p>
    <w:p w:rsidR="00D45C26" w:rsidRDefault="00D45C26" w:rsidP="00D45C26">
      <w:pPr>
        <w:spacing w:after="0" w:line="240" w:lineRule="auto"/>
        <w:ind w:left="-709"/>
        <w:jc w:val="center"/>
        <w:rPr>
          <w:rFonts w:ascii="Times New Roman" w:hAnsi="Times New Roman"/>
          <w:b/>
          <w:lang w:eastAsia="ru-RU"/>
        </w:rPr>
      </w:pPr>
    </w:p>
    <w:p w:rsidR="0021772B" w:rsidRDefault="0021772B" w:rsidP="00B50C4B">
      <w:bookmarkStart w:id="0" w:name="_GoBack"/>
      <w:bookmarkEnd w:id="0"/>
    </w:p>
    <w:sectPr w:rsidR="0021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60"/>
    <w:rsid w:val="0021772B"/>
    <w:rsid w:val="00B50C4B"/>
    <w:rsid w:val="00D45C26"/>
    <w:rsid w:val="00F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FEC8"/>
  <w15:chartTrackingRefBased/>
  <w15:docId w15:val="{56D8C5D3-B827-4157-9763-59866841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45C2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2016-02-11T02:47:00Z</dcterms:created>
  <dcterms:modified xsi:type="dcterms:W3CDTF">2016-02-11T04:24:00Z</dcterms:modified>
</cp:coreProperties>
</file>