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13" w:rsidRDefault="00541E13"/>
    <w:p w:rsidR="000D1295" w:rsidRDefault="000D1295" w:rsidP="000D1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95">
        <w:rPr>
          <w:rFonts w:ascii="Times New Roman" w:hAnsi="Times New Roman" w:cs="Times New Roman"/>
          <w:b/>
          <w:sz w:val="28"/>
          <w:szCs w:val="28"/>
        </w:rPr>
        <w:t>БАРАБАНЩИЦЫ</w:t>
      </w:r>
    </w:p>
    <w:p w:rsidR="000D1295" w:rsidRDefault="000D1295" w:rsidP="000D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95" w:rsidRDefault="00EF002E" w:rsidP="00EF0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D1295" w:rsidRPr="000D1295">
        <w:rPr>
          <w:rFonts w:ascii="Times New Roman" w:hAnsi="Times New Roman" w:cs="Times New Roman"/>
        </w:rPr>
        <w:t>Ан</w:t>
      </w:r>
      <w:r w:rsidR="000D1295">
        <w:rPr>
          <w:rFonts w:ascii="Times New Roman" w:hAnsi="Times New Roman" w:cs="Times New Roman"/>
        </w:rPr>
        <w:t xml:space="preserve">самбль барабанщиц создан по просьбе администрации Троицка в 2000 году В.М.Рябцевой и М.Г.Рябцевым. Ежегодно городские парады Победы в Великой Отечественной войне и в День города проходят по улицам города. Последние годы О.В.Городецкая, М.Р.Васильева и В.Бурцева совместно готовят отряд, репетируют построения и дроби. Праздничные шествия барабанщиц – красивое зрелище, поднимающее </w:t>
      </w:r>
      <w:r w:rsidR="0059226B">
        <w:rPr>
          <w:rFonts w:ascii="Times New Roman" w:hAnsi="Times New Roman" w:cs="Times New Roman"/>
        </w:rPr>
        <w:t xml:space="preserve">патриотическое </w:t>
      </w:r>
      <w:r w:rsidR="000D1295">
        <w:rPr>
          <w:rFonts w:ascii="Times New Roman" w:hAnsi="Times New Roman" w:cs="Times New Roman"/>
        </w:rPr>
        <w:t>настроение жителей Троицка.</w:t>
      </w:r>
    </w:p>
    <w:p w:rsidR="000D1295" w:rsidRDefault="00AE29F0" w:rsidP="005922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160.85pt">
            <v:imagedata r:id="rId4" o:title="4"/>
          </v:shape>
        </w:pict>
      </w:r>
      <w:r w:rsidR="000D12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52725" cy="2065048"/>
            <wp:effectExtent l="19050" t="0" r="9525" b="0"/>
            <wp:docPr id="37" name="Рисунок 37" descr="G:\Буклет 50-летие\Барабанщицы\фото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Буклет 50-летие\Барабанщицы\фото 0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80090" cy="2619375"/>
            <wp:effectExtent l="19050" t="0" r="1360" b="0"/>
            <wp:docPr id="27" name="Рисунок 27" descr="G:\Буклет 50-летие\Барабанщицы\2015 День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Буклет 50-летие\Барабанщицы\2015 День города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32" cy="262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pict>
          <v:shape id="_x0000_i1026" type="#_x0000_t75" style="width:212.25pt;height:147.75pt">
            <v:imagedata r:id="rId7" o:title="_MG_4673"/>
          </v:shape>
        </w:pict>
      </w:r>
      <w:r w:rsidR="000D1295">
        <w:rPr>
          <w:noProof/>
          <w:lang w:eastAsia="ru-RU"/>
        </w:rPr>
        <w:drawing>
          <wp:inline distT="0" distB="0" distL="0" distR="0">
            <wp:extent cx="2714625" cy="1899397"/>
            <wp:effectExtent l="19050" t="0" r="9525" b="0"/>
            <wp:docPr id="24" name="Рисунок 24" descr="C:\Users\user\AppData\Local\Microsoft\Windows\Temporary Internet Files\Content.Word\IMG_2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IMG_228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04" cy="189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9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638425" cy="1783395"/>
            <wp:effectExtent l="19050" t="0" r="9525" b="0"/>
            <wp:docPr id="29" name="Рисунок 29" descr="G:\Буклет 50-летие\Барабанщицы\IMG_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Буклет 50-летие\Барабанщицы\IMG_228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13" cy="178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16173" cy="1657350"/>
            <wp:effectExtent l="19050" t="0" r="3277" b="0"/>
            <wp:docPr id="1" name="Рисунок 31" descr="G:\Буклет 50-летие\Барабанщицы\P509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Буклет 50-летие\Барабанщицы\P509241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44" cy="165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76772" cy="1543050"/>
            <wp:effectExtent l="19050" t="0" r="4628" b="0"/>
            <wp:docPr id="30" name="Рисунок 30" descr="G:\Буклет 50-летие\Барабанщицы\IMG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Буклет 50-летие\Барабанщицы\IMG_230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24" cy="154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60879" cy="1590675"/>
            <wp:effectExtent l="19050" t="0" r="6021" b="0"/>
            <wp:docPr id="32" name="Рисунок 32" descr="G:\Буклет 50-летие\Барабанщицы\P509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Буклет 50-летие\Барабанщицы\P509241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84" cy="159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20169" cy="1752600"/>
            <wp:effectExtent l="19050" t="0" r="0" b="0"/>
            <wp:docPr id="33" name="Рисунок 33" descr="G:\Буклет 50-летие\Барабанщицы\SANY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Буклет 50-летие\Барабанщицы\SANY013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73" cy="175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33604" cy="1876425"/>
            <wp:effectExtent l="19050" t="0" r="146" b="9525"/>
            <wp:docPr id="34" name="Рисунок 34" descr="G:\Буклет 50-летие\Барабанщицы\концерт в День города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Буклет 50-летие\Барабанщицы\концерт в День города 201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62" cy="187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79613" cy="1962150"/>
            <wp:effectExtent l="19050" t="0" r="0" b="0"/>
            <wp:docPr id="35" name="Рисунок 35" descr="G:\Буклет 50-летие\Барабанщицы\Сирень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Буклет 50-летие\Барабанщицы\Сирень Победы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52" cy="196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F0" w:rsidRDefault="00AE29F0" w:rsidP="0059226B">
      <w:pPr>
        <w:jc w:val="center"/>
        <w:rPr>
          <w:rFonts w:ascii="Times New Roman" w:hAnsi="Times New Roman" w:cs="Times New Roman"/>
        </w:rPr>
      </w:pPr>
    </w:p>
    <w:p w:rsidR="00AE29F0" w:rsidRDefault="00AE29F0" w:rsidP="0059226B">
      <w:pPr>
        <w:jc w:val="center"/>
        <w:rPr>
          <w:rFonts w:ascii="Times New Roman" w:hAnsi="Times New Roman" w:cs="Times New Roman"/>
        </w:rPr>
      </w:pPr>
    </w:p>
    <w:p w:rsidR="00AE29F0" w:rsidRDefault="00AE29F0" w:rsidP="0059226B">
      <w:pPr>
        <w:jc w:val="center"/>
        <w:rPr>
          <w:rFonts w:ascii="Times New Roman" w:hAnsi="Times New Roman" w:cs="Times New Roman"/>
        </w:rPr>
      </w:pPr>
    </w:p>
    <w:p w:rsidR="00AE29F0" w:rsidRDefault="00AE29F0" w:rsidP="0059226B">
      <w:pPr>
        <w:jc w:val="center"/>
        <w:rPr>
          <w:rFonts w:ascii="Times New Roman" w:hAnsi="Times New Roman" w:cs="Times New Roman"/>
        </w:rPr>
      </w:pPr>
    </w:p>
    <w:p w:rsidR="00AE29F0" w:rsidRDefault="00AE29F0" w:rsidP="0059226B">
      <w:pPr>
        <w:jc w:val="center"/>
        <w:rPr>
          <w:rFonts w:ascii="Times New Roman" w:hAnsi="Times New Roman" w:cs="Times New Roman"/>
        </w:rPr>
      </w:pPr>
    </w:p>
    <w:p w:rsidR="00AE29F0" w:rsidRDefault="00AE29F0" w:rsidP="0059226B">
      <w:pPr>
        <w:jc w:val="center"/>
        <w:rPr>
          <w:rFonts w:ascii="Times New Roman" w:hAnsi="Times New Roman" w:cs="Times New Roman"/>
        </w:rPr>
      </w:pPr>
    </w:p>
    <w:p w:rsidR="00AE29F0" w:rsidRDefault="00AE29F0" w:rsidP="00AE29F0">
      <w:pPr>
        <w:jc w:val="both"/>
        <w:rPr>
          <w:rFonts w:ascii="Times New Roman" w:hAnsi="Times New Roman" w:cs="Times New Roman"/>
        </w:rPr>
      </w:pPr>
    </w:p>
    <w:p w:rsidR="00AE29F0" w:rsidRDefault="00AE29F0" w:rsidP="00AE2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9F0" w:rsidRDefault="00AE29F0" w:rsidP="00AE2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9F0" w:rsidRDefault="00AE29F0" w:rsidP="00AE2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Барабанщицы под руководством Максима Рябцева победили на конкурсе в Санкт-</w:t>
      </w:r>
      <w:proofErr w:type="spellStart"/>
      <w:r>
        <w:rPr>
          <w:rFonts w:ascii="Times New Roman" w:hAnsi="Times New Roman" w:cs="Times New Roman"/>
        </w:rPr>
        <w:t>Петребурге</w:t>
      </w:r>
      <w:proofErr w:type="spellEnd"/>
      <w:r>
        <w:rPr>
          <w:rFonts w:ascii="Times New Roman" w:hAnsi="Times New Roman" w:cs="Times New Roman"/>
        </w:rPr>
        <w:t>.</w:t>
      </w:r>
    </w:p>
    <w:p w:rsidR="00AE29F0" w:rsidRDefault="00AE29F0" w:rsidP="00AE2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95170" cy="1496060"/>
            <wp:effectExtent l="0" t="0" r="0" b="0"/>
            <wp:docPr id="8" name="Рисунок 8" descr="Макс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кси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550" cy="1520190"/>
            <wp:effectExtent l="0" t="0" r="0" b="0"/>
            <wp:docPr id="7" name="Рисунок 7" descr="923501_483780765008606_3782459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923501_483780765008606_378245932_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7235" cy="1508125"/>
            <wp:effectExtent l="0" t="0" r="0" b="0"/>
            <wp:docPr id="6" name="Рисунок 6" descr="399642_481425368577479_31326817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99642_481425368577479_313268175_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F0" w:rsidRDefault="00AE29F0" w:rsidP="00AE29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– международный язык</w:t>
      </w:r>
    </w:p>
    <w:p w:rsidR="00AE29F0" w:rsidRDefault="00AE29F0" w:rsidP="00AE29F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</w:rPr>
        <w:t xml:space="preserve">             Виолетта Михайловна Рябцева несколько лет творческой педагогической жизни отдала юным китайцам, передавая лучшие традиции российской балетной школы. Этот бесценный культурный обмен служит взаимному обогащению культур и отношений двух великих народов.</w:t>
      </w:r>
    </w:p>
    <w:p w:rsidR="00AE29F0" w:rsidRDefault="00AE29F0" w:rsidP="00AE29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4185" cy="1947545"/>
            <wp:effectExtent l="0" t="0" r="0" b="0"/>
            <wp:docPr id="5" name="Рисунок 5" descr="298792_232464363473582_4799190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98792_232464363473582_479919096_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5440" cy="1935480"/>
            <wp:effectExtent l="0" t="0" r="0" b="0"/>
            <wp:docPr id="4" name="Рисунок 4" descr="1911918_606175516102463_182296866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911918_606175516102463_1822968665_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39340" cy="2885440"/>
            <wp:effectExtent l="0" t="0" r="0" b="0"/>
            <wp:docPr id="3" name="Рисунок 3" descr="1620848_606183936101621_65555453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20848_606183936101621_655554535_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50920" cy="2814320"/>
            <wp:effectExtent l="0" t="0" r="0" b="0"/>
            <wp:docPr id="2" name="Рисунок 2" descr="10169460_629659450420736_102499385969472586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0169460_629659450420736_1024993859694725865_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F0" w:rsidRDefault="00AE29F0" w:rsidP="0059226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E29F0" w:rsidRPr="000D1295" w:rsidRDefault="00AE29F0" w:rsidP="0059226B">
      <w:pPr>
        <w:jc w:val="center"/>
        <w:rPr>
          <w:rFonts w:ascii="Times New Roman" w:hAnsi="Times New Roman" w:cs="Times New Roman"/>
        </w:rPr>
      </w:pPr>
    </w:p>
    <w:sectPr w:rsidR="00AE29F0" w:rsidRPr="000D1295" w:rsidSect="0054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295"/>
    <w:rsid w:val="000D1295"/>
    <w:rsid w:val="001C2958"/>
    <w:rsid w:val="00541E13"/>
    <w:rsid w:val="005605C6"/>
    <w:rsid w:val="0059226B"/>
    <w:rsid w:val="005925BC"/>
    <w:rsid w:val="00814F9D"/>
    <w:rsid w:val="00A14BE6"/>
    <w:rsid w:val="00AE29F0"/>
    <w:rsid w:val="00EF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AF3E"/>
  <w15:docId w15:val="{7375E1BB-36BA-4824-A9AA-25D3F00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dcterms:created xsi:type="dcterms:W3CDTF">2015-12-02T23:51:00Z</dcterms:created>
  <dcterms:modified xsi:type="dcterms:W3CDTF">2016-02-11T04:21:00Z</dcterms:modified>
</cp:coreProperties>
</file>